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43A" w14:textId="791CA9F9" w:rsidR="005F4A8B" w:rsidRPr="00912A7F" w:rsidRDefault="005F4A8B" w:rsidP="00CD4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both"/>
        <w:rPr>
          <w:rFonts w:ascii="Arial" w:hAnsi="Arial" w:cs="Arial"/>
          <w:sz w:val="16"/>
        </w:rPr>
      </w:pPr>
    </w:p>
    <w:p w14:paraId="5A728FD0" w14:textId="5BB1A6BF" w:rsidR="005F4A8B" w:rsidRPr="00912A7F" w:rsidRDefault="00CD1BFE">
      <w:pPr>
        <w:tabs>
          <w:tab w:val="left" w:pos="7875"/>
        </w:tabs>
        <w:ind w:right="-1"/>
        <w:jc w:val="both"/>
        <w:rPr>
          <w:rFonts w:ascii="Arial" w:hAnsi="Arial" w:cs="Arial"/>
          <w:caps/>
          <w:sz w:val="22"/>
        </w:rPr>
      </w:pPr>
      <w:r>
        <w:rPr>
          <w:rFonts w:ascii="Arial" w:hAnsi="Arial"/>
          <w:noProof/>
        </w:rPr>
        <mc:AlternateContent>
          <mc:Choice Requires="wps">
            <w:drawing>
              <wp:anchor distT="0" distB="0" distL="114300" distR="114300" simplePos="0" relativeHeight="251659264" behindDoc="0" locked="0" layoutInCell="1" allowOverlap="1" wp14:anchorId="197EFEB1" wp14:editId="30270998">
                <wp:simplePos x="0" y="0"/>
                <wp:positionH relativeFrom="column">
                  <wp:posOffset>4533900</wp:posOffset>
                </wp:positionH>
                <wp:positionV relativeFrom="paragraph">
                  <wp:posOffset>73660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Il vostro contatto:</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 Comunicazione</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w:t>
                            </w:r>
                            <w:r>
                              <w:rPr>
                                <w:rFonts w:ascii="Arial" w:hAnsi="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0F904CA1" w14:textId="7D832C50"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Totale parole: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CD4219">
                              <w:rPr>
                                <w:rFonts w:ascii="Arial" w:hAnsi="Arial" w:cs="Arial"/>
                                <w:noProof/>
                                <w:sz w:val="16"/>
                              </w:rPr>
                              <w:t>614</w:t>
                            </w:r>
                            <w:r w:rsidRPr="00912A7F">
                              <w:rPr>
                                <w:rFonts w:ascii="Arial" w:hAnsi="Arial" w:cs="Arial"/>
                                <w:sz w:val="16"/>
                              </w:rPr>
                              <w:fldChar w:fldCharType="end"/>
                            </w:r>
                          </w:p>
                          <w:p w14:paraId="2DD87B48" w14:textId="3B2D8022"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Caratteri (con spazi):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CD4219">
                              <w:rPr>
                                <w:rFonts w:ascii="Arial" w:hAnsi="Arial" w:cs="Arial"/>
                                <w:sz w:val="16"/>
                              </w:rPr>
                              <w:t>4102</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4E981C8D"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CD4219">
                              <w:rPr>
                                <w:rFonts w:ascii="Arial" w:hAnsi="Arial" w:cs="Arial"/>
                                <w:b/>
                                <w:noProof/>
                                <w:sz w:val="16"/>
                              </w:rPr>
                              <w:t>settembre 2022</w:t>
                            </w:r>
                            <w:r w:rsidRPr="00912A7F">
                              <w:rPr>
                                <w:rFonts w:ascii="Arial" w:hAnsi="Arial" w:cs="Arial"/>
                                <w:b/>
                                <w:sz w:val="16"/>
                              </w:rPr>
                              <w:fldChar w:fldCharType="end"/>
                            </w:r>
                          </w:p>
                          <w:p w14:paraId="2178B20B" w14:textId="77777777" w:rsidR="00CD1BFE" w:rsidRPr="00912A7F" w:rsidRDefault="00CD1BFE" w:rsidP="00CD1BFE">
                            <w:pPr>
                              <w:pStyle w:val="Titre4"/>
                              <w:ind w:left="7080"/>
                            </w:pPr>
                            <w:r>
                              <w:rPr>
                                <w:rFonts w:ascii="Arial" w:hAnsi="Arial"/>
                                <w:sz w:val="16"/>
                              </w:rPr>
                              <w:t>Data</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FEB1" id="_x0000_t202" coordsize="21600,21600" o:spt="202" path="m,l,21600r21600,l21600,xe">
                <v:stroke joinstyle="miter"/>
                <v:path gradientshapeok="t" o:connecttype="rect"/>
              </v:shapetype>
              <v:shape id="Text Box 13" o:spid="_x0000_s1026" type="#_x0000_t202" style="position:absolute;left:0;text-align:left;margin-left:357pt;margin-top:5.8pt;width:149.0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" filled="f" stroked="f">
                <v:textbo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Il vostro contatto:</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 Comunicazione</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w:t>
                      </w:r>
                      <w:r>
                        <w:rPr>
                          <w:rFonts w:ascii="Arial" w:hAnsi="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0F904CA1" w14:textId="7D832C50"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Totale parole: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CD4219">
                        <w:rPr>
                          <w:rFonts w:ascii="Arial" w:hAnsi="Arial" w:cs="Arial"/>
                          <w:noProof/>
                          <w:sz w:val="16"/>
                        </w:rPr>
                        <w:t>614</w:t>
                      </w:r>
                      <w:r w:rsidRPr="00912A7F">
                        <w:rPr>
                          <w:rFonts w:ascii="Arial" w:hAnsi="Arial" w:cs="Arial"/>
                          <w:sz w:val="16"/>
                        </w:rPr>
                        <w:fldChar w:fldCharType="end"/>
                      </w:r>
                    </w:p>
                    <w:p w14:paraId="2DD87B48" w14:textId="3B2D8022"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Caratteri (con spazi):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CD4219">
                        <w:rPr>
                          <w:rFonts w:ascii="Arial" w:hAnsi="Arial" w:cs="Arial"/>
                          <w:sz w:val="16"/>
                        </w:rPr>
                        <w:t>4102</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4E981C8D"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CD4219">
                        <w:rPr>
                          <w:rFonts w:ascii="Arial" w:hAnsi="Arial" w:cs="Arial"/>
                          <w:b/>
                          <w:noProof/>
                          <w:sz w:val="16"/>
                        </w:rPr>
                        <w:t>settembre 2022</w:t>
                      </w:r>
                      <w:r w:rsidRPr="00912A7F">
                        <w:rPr>
                          <w:rFonts w:ascii="Arial" w:hAnsi="Arial" w:cs="Arial"/>
                          <w:b/>
                          <w:sz w:val="16"/>
                        </w:rPr>
                        <w:fldChar w:fldCharType="end"/>
                      </w:r>
                    </w:p>
                    <w:p w14:paraId="2178B20B" w14:textId="77777777" w:rsidR="00CD1BFE" w:rsidRPr="00912A7F" w:rsidRDefault="00CD1BFE" w:rsidP="00CD1BFE">
                      <w:pPr>
                        <w:pStyle w:val="Titre4"/>
                        <w:ind w:left="7080"/>
                      </w:pPr>
                      <w:r>
                        <w:rPr>
                          <w:rFonts w:ascii="Arial" w:hAnsi="Arial"/>
                          <w:sz w:val="16"/>
                        </w:rPr>
                        <w:t>Data</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r>
        <w:rPr>
          <w:rFonts w:ascii="Arial" w:hAnsi="Arial"/>
          <w:caps/>
          <w:sz w:val="36"/>
        </w:rPr>
        <w:t>COMUNICATO STAMPA</w:t>
      </w:r>
    </w:p>
    <w:p w14:paraId="780407FC" w14:textId="77777777" w:rsidR="005F4A8B" w:rsidRPr="00912A7F" w:rsidRDefault="005F4A8B">
      <w:pPr>
        <w:tabs>
          <w:tab w:val="left" w:pos="7875"/>
        </w:tabs>
        <w:ind w:right="-1"/>
        <w:jc w:val="both"/>
        <w:rPr>
          <w:rFonts w:ascii="Arial" w:hAnsi="Arial" w:cs="Arial"/>
          <w:sz w:val="22"/>
        </w:rPr>
      </w:pPr>
    </w:p>
    <w:p w14:paraId="4DB33E31" w14:textId="77777777" w:rsidR="0004189D" w:rsidRDefault="0004189D" w:rsidP="00560358">
      <w:pPr>
        <w:pStyle w:val="Textebrut"/>
        <w:spacing w:line="360" w:lineRule="auto"/>
        <w:ind w:right="-143"/>
        <w:rPr>
          <w:rFonts w:ascii="Arial" w:eastAsia="SimSun" w:hAnsi="Arial" w:cs="Arial"/>
          <w:b/>
          <w:color w:val="000000"/>
          <w:sz w:val="32"/>
          <w:szCs w:val="32"/>
          <w:lang w:eastAsia="zh-CN"/>
        </w:rPr>
      </w:pPr>
    </w:p>
    <w:p w14:paraId="2A380EF9" w14:textId="77777777" w:rsidR="0067081C" w:rsidRDefault="0067081C" w:rsidP="0067081C">
      <w:pPr>
        <w:pStyle w:val="Textebrut"/>
        <w:spacing w:line="360" w:lineRule="auto"/>
        <w:rPr>
          <w:rFonts w:ascii="Arial" w:eastAsia="SimSun" w:hAnsi="Arial" w:cs="Arial"/>
          <w:b/>
          <w:color w:val="000000"/>
          <w:sz w:val="32"/>
          <w:szCs w:val="32"/>
        </w:rPr>
      </w:pPr>
      <w:r>
        <w:rPr>
          <w:rFonts w:ascii="Arial" w:hAnsi="Arial"/>
          <w:b/>
          <w:color w:val="000000"/>
          <w:sz w:val="32"/>
        </w:rPr>
        <w:t>HOLZ-HER investe nel futuro a lungo termine</w:t>
      </w:r>
    </w:p>
    <w:p w14:paraId="43A33CD9" w14:textId="4DEB3D76" w:rsidR="0067081C" w:rsidRPr="00A06518" w:rsidRDefault="0067081C" w:rsidP="0067081C">
      <w:pPr>
        <w:pStyle w:val="Textebrut"/>
        <w:spacing w:line="360" w:lineRule="auto"/>
        <w:rPr>
          <w:rFonts w:ascii="Arial" w:hAnsi="Arial" w:cs="Arial"/>
        </w:rPr>
      </w:pPr>
      <w:r>
        <w:rPr>
          <w:rFonts w:ascii="Arial" w:hAnsi="Arial"/>
        </w:rPr>
        <w:t xml:space="preserve">Il 14 settembre la HOLZ-HER Maschinenbau GmbH di Voitsberg, affiliata del Gruppo WEINIG, ha informato la stampa specializzata  di lingua tedesca e la stampa regionale del suo programma di investimenti in due fasi per un importo complessivo di 15 milioni di euro. Durante l’evento, il la posa simbolica della prima pietra è stata posticipata a causa della pandemia. La prima fase di ampliamento, un nuovo capannone di montaggio di 1700 metri quadrati, partirà già all'inizio di dicembre di quest'anno. La seconda fase di ampliamento, un nuovo magazzino con un elevato grado di automazione, avrà inizio nella primavera del 2023. In questo contesto sarà ampliato lo showroom per diventare un ExpoCenter e l'intera infrastruttura degli uffici verrà modernizzata. </w:t>
      </w:r>
    </w:p>
    <w:p w14:paraId="68623B3A" w14:textId="77777777" w:rsidR="0067081C" w:rsidRPr="00A06518" w:rsidRDefault="0067081C" w:rsidP="0067081C">
      <w:pPr>
        <w:pStyle w:val="Textebrut"/>
        <w:spacing w:line="360" w:lineRule="auto"/>
        <w:rPr>
          <w:rFonts w:ascii="Arial" w:hAnsi="Arial" w:cs="Arial"/>
        </w:rPr>
      </w:pPr>
    </w:p>
    <w:p w14:paraId="1B871D94" w14:textId="77777777" w:rsidR="0067081C" w:rsidRDefault="0067081C" w:rsidP="0067081C">
      <w:pPr>
        <w:pStyle w:val="Textebrut"/>
        <w:spacing w:line="360" w:lineRule="auto"/>
        <w:rPr>
          <w:rFonts w:ascii="Arial" w:hAnsi="Arial" w:cs="Arial"/>
        </w:rPr>
      </w:pPr>
      <w:r>
        <w:rPr>
          <w:rFonts w:ascii="Arial" w:hAnsi="Arial"/>
        </w:rPr>
        <w:t xml:space="preserve">Gli ospiti sono stati accolti dal CTO di Weinig Dott. Georg Hanrath, dall’amministratore delegato di Holz-Her Maschinenbau GmbH di Voitsberg Harald Steiner, dall’amministratore delegato di Holz-Her GmbH di Nürtingen Frank Epple e dal sindaco di Voitsberg Mag. Bernd Osprian. Il Dott. Georg Hanrath ha spiegato in poche parole la decisione di effettuare ingenti investimenti: "L'eccellente sviluppo di Holz-Her ha fatto sì che la produzione a Voitsberg dal 2019 raggiungesse costantemente i limiti di capacità. Con questo ampliamento, non solo aumentiamo le capacità produttive, ma creiamo anche spazio per espandere il nostro portafoglio di prodotti. Abbiamo investito qui con la convinzione che il sito abbia un grande futuro." Harald Steiner ha aggiunto nel suo discorso: "Entro la fine del 2022 saranno prodotte e consegnate da Voitsberg più di 2000 macchine. </w:t>
      </w:r>
    </w:p>
    <w:p w14:paraId="298673C2" w14:textId="77777777" w:rsidR="0067081C" w:rsidRPr="00A06518" w:rsidRDefault="0067081C" w:rsidP="0067081C">
      <w:pPr>
        <w:pStyle w:val="Textebrut"/>
        <w:spacing w:line="360" w:lineRule="auto"/>
        <w:rPr>
          <w:rFonts w:ascii="Arial" w:hAnsi="Arial" w:cs="Arial"/>
        </w:rPr>
      </w:pPr>
      <w:r>
        <w:rPr>
          <w:rFonts w:ascii="Arial" w:hAnsi="Arial"/>
        </w:rPr>
        <w:t xml:space="preserve">Consideriamo l'ampliamento del 60% dell'area di montaggio come un segno di riconoscimento per il nostro sito e allo stesso tempo siamo </w:t>
      </w:r>
      <w:r>
        <w:rPr>
          <w:rFonts w:ascii="Arial" w:hAnsi="Arial"/>
        </w:rPr>
        <w:lastRenderedPageBreak/>
        <w:t xml:space="preserve">consapevoli delle sfide che ci attendono". Durante la visita dello stabilimento, Steiner ha anche informato i suoi ospiti sul proprio reparto di costruzioni metalliche, che nell’ambito degli investimenti sarà integrato da un sistema di taglio laser completamente automatizzato. </w:t>
      </w:r>
    </w:p>
    <w:p w14:paraId="2613ADC6" w14:textId="77777777" w:rsidR="0067081C" w:rsidRPr="00A06518" w:rsidRDefault="0067081C" w:rsidP="0067081C">
      <w:pPr>
        <w:pStyle w:val="Textebrut"/>
        <w:spacing w:line="360" w:lineRule="auto"/>
        <w:rPr>
          <w:rFonts w:ascii="Arial" w:hAnsi="Arial" w:cs="Arial"/>
        </w:rPr>
      </w:pPr>
    </w:p>
    <w:p w14:paraId="5BFE45AB" w14:textId="77777777" w:rsidR="0067081C" w:rsidRPr="00A06518" w:rsidRDefault="0067081C" w:rsidP="0067081C">
      <w:pPr>
        <w:pStyle w:val="Textebrut"/>
        <w:spacing w:line="360" w:lineRule="auto"/>
        <w:rPr>
          <w:rFonts w:ascii="Arial" w:hAnsi="Arial" w:cs="Arial"/>
        </w:rPr>
      </w:pPr>
      <w:r>
        <w:rPr>
          <w:rFonts w:ascii="Arial" w:hAnsi="Arial"/>
        </w:rPr>
        <w:t>Nella seconda fase di ampliamento, l'intera soluzione logistica verrà ripensata. In fin dei conti, una fornitura efficace e tempestiva di parti e materiali oggi è più importante che mai. Il nuovo magazzino automatizzato consente di risparmiare molto spazio, creando altri 3000 metri quadrati per il montaggio utilizzando le precedenti aree di stoccaggio. L’ampliamento previsto dello showroom è destinato a rendere ancora più interessante la visita presso Holz-Her a Voitsberg, soprattutto per i clienti locali e gli interessati provenienti da tutto il mondo.</w:t>
      </w:r>
    </w:p>
    <w:p w14:paraId="44C38890" w14:textId="77777777" w:rsidR="0067081C" w:rsidRPr="00A06518" w:rsidRDefault="0067081C" w:rsidP="0067081C">
      <w:pPr>
        <w:pStyle w:val="Textebrut"/>
        <w:spacing w:line="360" w:lineRule="auto"/>
        <w:rPr>
          <w:rFonts w:ascii="Arial" w:hAnsi="Arial" w:cs="Arial"/>
        </w:rPr>
      </w:pPr>
    </w:p>
    <w:p w14:paraId="1C5AD52E" w14:textId="77777777" w:rsidR="0067081C" w:rsidRPr="00A06518" w:rsidRDefault="0067081C" w:rsidP="0067081C">
      <w:pPr>
        <w:pStyle w:val="Textebrut"/>
        <w:spacing w:line="360" w:lineRule="auto"/>
        <w:rPr>
          <w:rFonts w:ascii="Arial" w:hAnsi="Arial" w:cs="Arial"/>
        </w:rPr>
      </w:pPr>
      <w:r>
        <w:rPr>
          <w:rFonts w:ascii="Arial" w:hAnsi="Arial"/>
        </w:rPr>
        <w:t>Frank Epple della sede centrale di Nürtingen ha sottolineato: "Holz-Her si è affermata come pioniere e partner competente per quanto riguarda le soluzioni innovative per i clienti sugli attuali temi delle macchine standardizzate per la lavorazione del legno, dell'automazione, dei servizi digitali e della produzione in rete. Ecco perché apprezziamo molto la stretta collaborazione professionale con il nostro sito di produzione. Le capacità aggiuntive ci aiuteranno a servire i nostri clienti ancora più velocemente".</w:t>
      </w:r>
    </w:p>
    <w:p w14:paraId="63B10985" w14:textId="77777777" w:rsidR="0067081C" w:rsidRPr="00A06518" w:rsidRDefault="0067081C" w:rsidP="0067081C">
      <w:pPr>
        <w:pStyle w:val="Textebrut"/>
        <w:spacing w:line="360" w:lineRule="auto"/>
        <w:rPr>
          <w:rFonts w:ascii="Arial" w:hAnsi="Arial" w:cs="Arial"/>
        </w:rPr>
      </w:pPr>
    </w:p>
    <w:p w14:paraId="19C71BEB" w14:textId="77777777" w:rsidR="0067081C" w:rsidRDefault="0067081C" w:rsidP="0067081C">
      <w:pPr>
        <w:pStyle w:val="Textebrut"/>
        <w:spacing w:line="360" w:lineRule="auto"/>
        <w:rPr>
          <w:rFonts w:ascii="Arial" w:hAnsi="Arial" w:cs="Arial"/>
        </w:rPr>
      </w:pPr>
      <w:r>
        <w:rPr>
          <w:rFonts w:ascii="Arial" w:hAnsi="Arial"/>
        </w:rPr>
        <w:t>Per la città di Voitsberg con i suoi quasi 10.000 abitanti e la regione, Holz-Her è un datore di lavoro importante. L'azienda offre ai suoi 400 dipendenti posti di lavoro qualificati e sicuri. Il sindaco Mag. Bernd Osprian ha particolarmente evidenziato i 22 apprendisti che attualmente stanno imparando la loro professione presso la HOLZ-HER. "Perché solo i programmi di formazione e di perfezionamento fanno sì che un'azienda sia a prova di futuro. E come città, questo è naturalmente ciò che ci interessa di più".</w:t>
      </w:r>
    </w:p>
    <w:p w14:paraId="75FCC5C6" w14:textId="77777777" w:rsidR="00AF1C23" w:rsidRDefault="00AF1C23" w:rsidP="00CD4219">
      <w:pPr>
        <w:pStyle w:val="Textebrut"/>
        <w:spacing w:line="360" w:lineRule="auto"/>
        <w:ind w:right="283"/>
        <w:rPr>
          <w:rFonts w:ascii="Arial" w:hAnsi="Arial" w:cs="Arial"/>
        </w:rPr>
      </w:pPr>
    </w:p>
    <w:p w14:paraId="7D3C2214" w14:textId="4971183D" w:rsidR="00AF1C23" w:rsidRDefault="00AF1C23" w:rsidP="00AF1C23">
      <w:pPr>
        <w:pStyle w:val="Textebrut"/>
        <w:spacing w:line="360" w:lineRule="auto"/>
        <w:rPr>
          <w:rFonts w:ascii="Arial" w:hAnsi="Arial" w:cs="Arial"/>
        </w:rPr>
      </w:pPr>
    </w:p>
    <w:p w14:paraId="12BBBD92" w14:textId="77777777" w:rsidR="00CD4219" w:rsidRDefault="00CD4219" w:rsidP="00AF1C23">
      <w:pPr>
        <w:pStyle w:val="Textebrut"/>
        <w:spacing w:line="360" w:lineRule="auto"/>
        <w:rPr>
          <w:rFonts w:ascii="Arial" w:hAnsi="Arial" w:cs="Arial"/>
        </w:rPr>
      </w:pPr>
    </w:p>
    <w:p w14:paraId="06F461DD" w14:textId="4764429C" w:rsidR="00AF1C23" w:rsidRPr="00A06518" w:rsidRDefault="00AF1C23" w:rsidP="00AF1C23">
      <w:pPr>
        <w:pStyle w:val="Textebrut"/>
        <w:spacing w:line="360" w:lineRule="auto"/>
        <w:rPr>
          <w:rFonts w:ascii="Arial" w:hAnsi="Arial" w:cs="Arial"/>
        </w:rPr>
      </w:pPr>
      <w:r>
        <w:rPr>
          <w:rFonts w:ascii="Arial" w:hAnsi="Arial"/>
        </w:rPr>
        <w:lastRenderedPageBreak/>
        <w:t>Appendice:</w:t>
      </w:r>
    </w:p>
    <w:p w14:paraId="685B13DB" w14:textId="77777777" w:rsidR="00AF1C23" w:rsidRPr="00CD4219" w:rsidRDefault="00AF1C23" w:rsidP="00AF1C23">
      <w:pPr>
        <w:pStyle w:val="Paragraphedeliste"/>
        <w:numPr>
          <w:ilvl w:val="0"/>
          <w:numId w:val="31"/>
        </w:numPr>
        <w:spacing w:after="160" w:line="360" w:lineRule="auto"/>
        <w:ind w:left="1276" w:hanging="916"/>
        <w:contextualSpacing/>
        <w:rPr>
          <w:rFonts w:ascii="Arial" w:hAnsi="Arial" w:cs="Arial"/>
          <w:lang w:val="de-DE"/>
        </w:rPr>
      </w:pPr>
      <w:r w:rsidRPr="00CD4219">
        <w:rPr>
          <w:rFonts w:ascii="Arial" w:hAnsi="Arial"/>
          <w:lang w:val="de-DE"/>
        </w:rPr>
        <w:t>HOLZ-HER GmbH a Voitsberg</w:t>
      </w:r>
      <w:r w:rsidRPr="00CD4219">
        <w:rPr>
          <w:rFonts w:ascii="Arial" w:hAnsi="Arial"/>
          <w:lang w:val="de-DE"/>
        </w:rPr>
        <w:br/>
      </w:r>
      <w:r>
        <w:rPr>
          <w:noProof/>
        </w:rPr>
        <w:drawing>
          <wp:inline distT="0" distB="0" distL="0" distR="0" wp14:anchorId="1C6A3B8C" wp14:editId="327B2B33">
            <wp:extent cx="4500245" cy="2406650"/>
            <wp:effectExtent l="0" t="0" r="0" b="0"/>
            <wp:docPr id="6" name="Grafik 6" descr="Ein Bild, das Text, Straße,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traße, Himmel,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406650"/>
                    </a:xfrm>
                    <a:prstGeom prst="rect">
                      <a:avLst/>
                    </a:prstGeom>
                  </pic:spPr>
                </pic:pic>
              </a:graphicData>
            </a:graphic>
          </wp:inline>
        </w:drawing>
      </w:r>
    </w:p>
    <w:p w14:paraId="091597B9" w14:textId="77777777" w:rsidR="00AF1C23" w:rsidRPr="00CD4219" w:rsidRDefault="00AF1C23" w:rsidP="00AF1C23">
      <w:pPr>
        <w:pStyle w:val="Paragraphedeliste"/>
        <w:spacing w:after="160" w:line="360" w:lineRule="auto"/>
        <w:ind w:left="1276"/>
        <w:contextualSpacing/>
        <w:rPr>
          <w:rFonts w:ascii="Arial" w:hAnsi="Arial" w:cs="Arial"/>
          <w:lang w:val="de-DE"/>
        </w:rPr>
      </w:pPr>
    </w:p>
    <w:p w14:paraId="6CB3FC7E" w14:textId="2225A6C1" w:rsidR="00B8515C" w:rsidRDefault="00012EFF" w:rsidP="00B8515C">
      <w:pPr>
        <w:pStyle w:val="Paragraphedeliste"/>
        <w:numPr>
          <w:ilvl w:val="0"/>
          <w:numId w:val="31"/>
        </w:numPr>
        <w:spacing w:after="160" w:line="360" w:lineRule="auto"/>
        <w:ind w:left="1276" w:hanging="916"/>
        <w:contextualSpacing/>
        <w:rPr>
          <w:rFonts w:ascii="Arial" w:hAnsi="Arial" w:cs="Arial"/>
        </w:rPr>
      </w:pPr>
      <w:r>
        <w:rPr>
          <w:rFonts w:ascii="Arial" w:hAnsi="Arial"/>
        </w:rPr>
        <w:t xml:space="preserve">Simbolica posa della prima pietra presso HOLZ-HER Maschinenbau GmbH di Voitsberg, filiale del gruppo WEINIG </w:t>
      </w:r>
      <w:r>
        <w:rPr>
          <w:rFonts w:ascii="Arial" w:hAnsi="Arial"/>
        </w:rPr>
        <w:br/>
      </w:r>
      <w:r>
        <w:rPr>
          <w:noProof/>
        </w:rPr>
        <w:drawing>
          <wp:inline distT="0" distB="0" distL="0" distR="0" wp14:anchorId="4FEA55D9" wp14:editId="00EE7F5B">
            <wp:extent cx="4278488" cy="240665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8488" cy="2406650"/>
                    </a:xfrm>
                    <a:prstGeom prst="rect">
                      <a:avLst/>
                    </a:prstGeom>
                  </pic:spPr>
                </pic:pic>
              </a:graphicData>
            </a:graphic>
          </wp:inline>
        </w:drawing>
      </w:r>
    </w:p>
    <w:p w14:paraId="4C1466AF" w14:textId="77777777" w:rsidR="001329A0" w:rsidRPr="001329A0" w:rsidRDefault="001329A0" w:rsidP="001329A0">
      <w:pPr>
        <w:pStyle w:val="Paragraphedeliste"/>
        <w:rPr>
          <w:rFonts w:ascii="Arial" w:hAnsi="Arial" w:cs="Arial"/>
        </w:rPr>
      </w:pPr>
    </w:p>
    <w:p w14:paraId="62BEC83B" w14:textId="28C66141" w:rsidR="001329A0" w:rsidRPr="00CD4219" w:rsidRDefault="001329A0" w:rsidP="001329A0">
      <w:pPr>
        <w:pStyle w:val="Paragraphedeliste"/>
        <w:spacing w:after="160" w:line="360" w:lineRule="auto"/>
        <w:ind w:left="1276"/>
        <w:contextualSpacing/>
        <w:rPr>
          <w:rFonts w:ascii="Arial" w:hAnsi="Arial" w:cs="Arial"/>
          <w:sz w:val="16"/>
          <w:szCs w:val="16"/>
          <w:lang w:val="de-DE"/>
        </w:rPr>
      </w:pPr>
      <w:r w:rsidRPr="00CD4219">
        <w:rPr>
          <w:rFonts w:ascii="Arial" w:hAnsi="Arial"/>
          <w:sz w:val="16"/>
          <w:lang w:val="de-DE"/>
        </w:rPr>
        <w:t>Da sinistra a destra: Oliver Kunzweiler (Marketing Manager Weinig), Dr. Georg Hanrath (Direttore tecnico / CTO Michael Weinig AG), Mag. Bernd Osprian (Sindaco di Voitsberg), Harald Steiner (GF Holz-Her Maschinenbau GmbH), Frank Epple (GF Holz-Her GmbH)</w:t>
      </w:r>
    </w:p>
    <w:p w14:paraId="328CFD15" w14:textId="26C49B2D" w:rsidR="009C5976" w:rsidRPr="00CD4219" w:rsidRDefault="009C5976" w:rsidP="00AF1C23">
      <w:pPr>
        <w:pStyle w:val="Textebrut"/>
        <w:spacing w:line="360" w:lineRule="auto"/>
        <w:ind w:right="-143"/>
        <w:rPr>
          <w:rFonts w:ascii="Arial" w:hAnsi="Arial" w:cs="Arial"/>
          <w:lang w:val="de-DE"/>
        </w:rPr>
      </w:pPr>
    </w:p>
    <w:sectPr w:rsidR="009C5976" w:rsidRPr="00CD4219" w:rsidSect="00CD4219">
      <w:headerReference w:type="default" r:id="rId10"/>
      <w:footerReference w:type="default" r:id="rId11"/>
      <w:type w:val="continuous"/>
      <w:pgSz w:w="11907" w:h="16840" w:code="9"/>
      <w:pgMar w:top="2835" w:right="3402" w:bottom="1560"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D7E2" w14:textId="77777777" w:rsidR="00BE1457" w:rsidRDefault="00BE1457">
      <w:r>
        <w:separator/>
      </w:r>
    </w:p>
  </w:endnote>
  <w:endnote w:type="continuationSeparator" w:id="0">
    <w:p w14:paraId="29E4779A" w14:textId="77777777" w:rsidR="00BE1457" w:rsidRDefault="00BE1457">
      <w:r>
        <w:continuationSeparator/>
      </w:r>
    </w:p>
  </w:endnote>
  <w:endnote w:type="continuationNotice" w:id="1">
    <w:p w14:paraId="23553335" w14:textId="77777777" w:rsidR="00BE1457" w:rsidRDefault="00BE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799EB58B" w:rsidR="007D5FEA" w:rsidRDefault="00A7757F">
    <w:pPr>
      <w:pStyle w:val="Pieddepage"/>
    </w:pPr>
    <w:r>
      <w:rPr>
        <w:noProof/>
      </w:rPr>
      <mc:AlternateContent>
        <mc:Choice Requires="wps">
          <w:drawing>
            <wp:anchor distT="0" distB="0" distL="114300" distR="114300" simplePos="0" relativeHeight="251658240" behindDoc="0" locked="0" layoutInCell="1" allowOverlap="1" wp14:anchorId="39500F2F" wp14:editId="23DD55CC">
              <wp:simplePos x="0" y="0"/>
              <wp:positionH relativeFrom="column">
                <wp:posOffset>-53959</wp:posOffset>
              </wp:positionH>
              <wp:positionV relativeFrom="paragraph">
                <wp:posOffset>-67310</wp:posOffset>
              </wp:positionV>
              <wp:extent cx="25146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EE5D" w14:textId="058BABA4" w:rsidR="007D5FEA" w:rsidRPr="00CD4219" w:rsidRDefault="00DB0A56">
                          <w:pPr>
                            <w:rPr>
                              <w:rFonts w:ascii="Arial" w:hAnsi="Arial"/>
                              <w:sz w:val="15"/>
                              <w:szCs w:val="15"/>
                              <w:lang w:val="de-DE"/>
                            </w:rPr>
                          </w:pPr>
                          <w:r w:rsidRPr="00CD4219">
                            <w:rPr>
                              <w:rFonts w:ascii="Arial" w:hAnsi="Arial"/>
                              <w:b/>
                              <w:sz w:val="22"/>
                              <w:lang w:val="de-DE"/>
                            </w:rPr>
                            <w:t>Michael Weinig AG</w:t>
                          </w:r>
                          <w:r w:rsidRPr="00CD4219">
                            <w:rPr>
                              <w:rFonts w:ascii="Arial" w:hAnsi="Arial"/>
                              <w:b/>
                              <w:sz w:val="22"/>
                              <w:lang w:val="de-DE"/>
                            </w:rPr>
                            <w:br/>
                          </w:r>
                          <w:r w:rsidRPr="00CD4219">
                            <w:rPr>
                              <w:rFonts w:ascii="Arial" w:hAnsi="Arial"/>
                              <w:sz w:val="15"/>
                              <w:lang w:val="de-DE"/>
                            </w:rPr>
                            <w:t>Weinigstraße 2/4, 97941 Tauberbischofsheim, Germania</w:t>
                          </w:r>
                        </w:p>
                        <w:p w14:paraId="48D037E8" w14:textId="2AA5D624" w:rsidR="007D5FEA" w:rsidRPr="00CD4219" w:rsidRDefault="007D5FEA">
                          <w:pPr>
                            <w:rPr>
                              <w:sz w:val="15"/>
                              <w:szCs w:val="15"/>
                              <w:lang w:val="de-DE"/>
                            </w:rPr>
                          </w:pPr>
                          <w:r w:rsidRPr="00CD4219">
                            <w:rPr>
                              <w:rFonts w:ascii="Arial" w:hAnsi="Arial"/>
                              <w:sz w:val="15"/>
                              <w:lang w:val="de-DE"/>
                            </w:rPr>
                            <w:t>Tel. +49 9341 860, e-mail info@weinig.com</w:t>
                          </w:r>
                          <w:r w:rsidRPr="00CD4219">
                            <w:rPr>
                              <w:rFonts w:ascii="Arial" w:hAnsi="Arial"/>
                              <w:sz w:val="15"/>
                              <w:lang w:val="de-DE"/>
                            </w:rPr>
                            <w:br/>
                            <w:t xml:space="preserve">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4.25pt;margin-top:-5.3pt;width:198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" stroked="f">
              <v:textbox inset="0,0,0,0">
                <w:txbxContent>
                  <w:p w14:paraId="1B87EE5D" w14:textId="058BABA4" w:rsidR="007D5FEA" w:rsidRPr="00CD4219" w:rsidRDefault="00DB0A56">
                    <w:pPr>
                      <w:rPr>
                        <w:rFonts w:ascii="Arial" w:hAnsi="Arial"/>
                        <w:sz w:val="15"/>
                        <w:szCs w:val="15"/>
                        <w:lang w:val="de-DE"/>
                      </w:rPr>
                    </w:pPr>
                    <w:r w:rsidRPr="00CD4219">
                      <w:rPr>
                        <w:rFonts w:ascii="Arial" w:hAnsi="Arial"/>
                        <w:b/>
                        <w:sz w:val="22"/>
                        <w:lang w:val="de-DE"/>
                      </w:rPr>
                      <w:t>Michael Weinig AG</w:t>
                    </w:r>
                    <w:r w:rsidRPr="00CD4219">
                      <w:rPr>
                        <w:rFonts w:ascii="Arial" w:hAnsi="Arial"/>
                        <w:b/>
                        <w:sz w:val="22"/>
                        <w:lang w:val="de-DE"/>
                      </w:rPr>
                      <w:br/>
                    </w:r>
                    <w:r w:rsidRPr="00CD4219">
                      <w:rPr>
                        <w:rFonts w:ascii="Arial" w:hAnsi="Arial"/>
                        <w:sz w:val="15"/>
                        <w:lang w:val="de-DE"/>
                      </w:rPr>
                      <w:t>Weinigstraße 2/4, 97941 Tauberbischofsheim, Germania</w:t>
                    </w:r>
                  </w:p>
                  <w:p w14:paraId="48D037E8" w14:textId="2AA5D624" w:rsidR="007D5FEA" w:rsidRPr="00CD4219" w:rsidRDefault="007D5FEA">
                    <w:pPr>
                      <w:rPr>
                        <w:sz w:val="15"/>
                        <w:szCs w:val="15"/>
                        <w:lang w:val="de-DE"/>
                      </w:rPr>
                    </w:pPr>
                    <w:r w:rsidRPr="00CD4219">
                      <w:rPr>
                        <w:rFonts w:ascii="Arial" w:hAnsi="Arial"/>
                        <w:sz w:val="15"/>
                        <w:lang w:val="de-DE"/>
                      </w:rPr>
                      <w:t>Tel. +49 9341 860, e-mail info@weinig.com</w:t>
                    </w:r>
                    <w:r w:rsidRPr="00CD4219">
                      <w:rPr>
                        <w:rFonts w:ascii="Arial" w:hAnsi="Arial"/>
                        <w:sz w:val="15"/>
                        <w:lang w:val="de-DE"/>
                      </w:rPr>
                      <w:br/>
                      <w:t xml:space="preserve"> Internet www.weinig.com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226F6EA" wp14:editId="1DF23369">
              <wp:simplePos x="0" y="0"/>
              <wp:positionH relativeFrom="column">
                <wp:posOffset>3538610</wp:posOffset>
              </wp:positionH>
              <wp:positionV relativeFrom="paragraph">
                <wp:posOffset>-66040</wp:posOffset>
              </wp:positionV>
              <wp:extent cx="2514600" cy="49657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DAEF" w14:textId="77777777" w:rsidR="00DB0A56" w:rsidRPr="00CD4219" w:rsidRDefault="00DB0A56" w:rsidP="00DB0A56">
                          <w:pPr>
                            <w:rPr>
                              <w:rFonts w:ascii="Arial" w:hAnsi="Arial"/>
                              <w:b/>
                              <w:sz w:val="22"/>
                              <w:szCs w:val="22"/>
                              <w:lang w:val="de-DE"/>
                            </w:rPr>
                          </w:pPr>
                          <w:r w:rsidRPr="00CD4219">
                            <w:rPr>
                              <w:rFonts w:ascii="Arial" w:hAnsi="Arial"/>
                              <w:b/>
                              <w:sz w:val="22"/>
                              <w:lang w:val="de-DE"/>
                            </w:rPr>
                            <w:t>HOLZ-HER GmbH</w:t>
                          </w:r>
                        </w:p>
                        <w:p w14:paraId="29D0C942" w14:textId="77777777" w:rsidR="00DB0A56" w:rsidRPr="00CD4219" w:rsidRDefault="00DB0A56" w:rsidP="00DB0A56">
                          <w:pPr>
                            <w:rPr>
                              <w:rFonts w:ascii="Arial" w:hAnsi="Arial"/>
                              <w:sz w:val="15"/>
                              <w:szCs w:val="15"/>
                              <w:lang w:val="de-DE"/>
                            </w:rPr>
                          </w:pPr>
                          <w:r w:rsidRPr="00CD4219">
                            <w:rPr>
                              <w:rFonts w:ascii="Arial" w:hAnsi="Arial"/>
                              <w:sz w:val="15"/>
                              <w:lang w:val="de-DE"/>
                            </w:rPr>
                            <w:t>Großer Forst 4, 72622 Nürtingen, Germania</w:t>
                          </w:r>
                        </w:p>
                        <w:p w14:paraId="49C5B8ED" w14:textId="4526AC8D" w:rsidR="00DB0A56" w:rsidRDefault="00DB0A56" w:rsidP="00DB0A56">
                          <w:pPr>
                            <w:rPr>
                              <w:sz w:val="15"/>
                              <w:szCs w:val="15"/>
                            </w:rPr>
                          </w:pPr>
                          <w:r>
                            <w:rPr>
                              <w:rFonts w:ascii="Arial" w:hAnsi="Arial"/>
                              <w:sz w:val="15"/>
                            </w:rPr>
                            <w:t>Telefono +49 7022 702-0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F6EA" id="_x0000_s1028" type="#_x0000_t202" style="position:absolute;margin-left:278.65pt;margin-top:-5.2pt;width:198pt;height:39.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" stroked="f">
              <v:textbox inset="0,0,0,0">
                <w:txbxContent>
                  <w:p w14:paraId="3C79DAEF" w14:textId="77777777" w:rsidR="00DB0A56" w:rsidRPr="00CD4219" w:rsidRDefault="00DB0A56" w:rsidP="00DB0A56">
                    <w:pPr>
                      <w:rPr>
                        <w:rFonts w:ascii="Arial" w:hAnsi="Arial"/>
                        <w:b/>
                        <w:sz w:val="22"/>
                        <w:szCs w:val="22"/>
                        <w:lang w:val="de-DE"/>
                      </w:rPr>
                    </w:pPr>
                    <w:r w:rsidRPr="00CD4219">
                      <w:rPr>
                        <w:rFonts w:ascii="Arial" w:hAnsi="Arial"/>
                        <w:b/>
                        <w:sz w:val="22"/>
                        <w:lang w:val="de-DE"/>
                      </w:rPr>
                      <w:t>HOLZ-HER GmbH</w:t>
                    </w:r>
                  </w:p>
                  <w:p w14:paraId="29D0C942" w14:textId="77777777" w:rsidR="00DB0A56" w:rsidRPr="00CD4219" w:rsidRDefault="00DB0A56" w:rsidP="00DB0A56">
                    <w:pPr>
                      <w:rPr>
                        <w:rFonts w:ascii="Arial" w:hAnsi="Arial"/>
                        <w:sz w:val="15"/>
                        <w:szCs w:val="15"/>
                        <w:lang w:val="de-DE"/>
                      </w:rPr>
                    </w:pPr>
                    <w:r w:rsidRPr="00CD4219">
                      <w:rPr>
                        <w:rFonts w:ascii="Arial" w:hAnsi="Arial"/>
                        <w:sz w:val="15"/>
                        <w:lang w:val="de-DE"/>
                      </w:rPr>
                      <w:t>Großer Forst 4, 72622 Nürtingen, Germania</w:t>
                    </w:r>
                  </w:p>
                  <w:p w14:paraId="49C5B8ED" w14:textId="4526AC8D" w:rsidR="00DB0A56" w:rsidRDefault="00DB0A56" w:rsidP="00DB0A56">
                    <w:pPr>
                      <w:rPr>
                        <w:sz w:val="15"/>
                        <w:szCs w:val="15"/>
                      </w:rPr>
                    </w:pPr>
                    <w:r>
                      <w:rPr>
                        <w:rFonts w:ascii="Arial" w:hAnsi="Arial"/>
                        <w:sz w:val="15"/>
                      </w:rPr>
                      <w:t>Telefono +49 7022 702-0 e-mail kontakt@holzher.com Internet www.holzher.de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E756" w14:textId="77777777" w:rsidR="00BE1457" w:rsidRDefault="00BE1457">
      <w:r>
        <w:separator/>
      </w:r>
    </w:p>
  </w:footnote>
  <w:footnote w:type="continuationSeparator" w:id="0">
    <w:p w14:paraId="15BA9CBC" w14:textId="77777777" w:rsidR="00BE1457" w:rsidRDefault="00BE1457">
      <w:r>
        <w:continuationSeparator/>
      </w:r>
    </w:p>
  </w:footnote>
  <w:footnote w:type="continuationNotice" w:id="1">
    <w:p w14:paraId="42E21BB2" w14:textId="77777777" w:rsidR="00BE1457" w:rsidRDefault="00BE1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7903E376" w:rsidR="007D5FEA" w:rsidRDefault="003408D8" w:rsidP="00D1526F">
    <w:pPr>
      <w:pStyle w:val="En-tt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F983" id="Line 2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6B59" id="Line 2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rPr>
      <w:drawing>
        <wp:inline distT="0" distB="0" distL="0" distR="0" wp14:anchorId="253A2ADE" wp14:editId="5F497D66">
          <wp:extent cx="1975355" cy="1013460"/>
          <wp:effectExtent l="0" t="0" r="6350" b="0"/>
          <wp:docPr id="1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988930" cy="1020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7EF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35pt" o:bullet="t">
        <v:imagedata r:id="rId1" o:title=""/>
      </v:shape>
    </w:pict>
  </w:numPicBullet>
  <w:numPicBullet w:numPicBulletId="1">
    <w:pict>
      <v:shape id="_x0000_i1027" type="#_x0000_t75" style="width:3.35pt;height:3.35pt" o:bullet="t">
        <v:imagedata r:id="rId2" o:title=""/>
      </v:shape>
    </w:pict>
  </w:numPicBullet>
  <w:numPicBullet w:numPicBulletId="2">
    <w:pict>
      <v:shape id="_x0000_i1028" type="#_x0000_t75" style="width:11.7pt;height:11.7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78050">
    <w:abstractNumId w:val="29"/>
  </w:num>
  <w:num w:numId="2" w16cid:durableId="1372074031">
    <w:abstractNumId w:val="25"/>
  </w:num>
  <w:num w:numId="3" w16cid:durableId="332994392">
    <w:abstractNumId w:val="6"/>
  </w:num>
  <w:num w:numId="4" w16cid:durableId="717629867">
    <w:abstractNumId w:val="8"/>
  </w:num>
  <w:num w:numId="5" w16cid:durableId="799955783">
    <w:abstractNumId w:val="23"/>
  </w:num>
  <w:num w:numId="6" w16cid:durableId="122693874">
    <w:abstractNumId w:val="5"/>
  </w:num>
  <w:num w:numId="7" w16cid:durableId="792290023">
    <w:abstractNumId w:val="1"/>
  </w:num>
  <w:num w:numId="8" w16cid:durableId="1440755670">
    <w:abstractNumId w:val="27"/>
  </w:num>
  <w:num w:numId="9" w16cid:durableId="1931809079">
    <w:abstractNumId w:val="14"/>
  </w:num>
  <w:num w:numId="10" w16cid:durableId="1379470400">
    <w:abstractNumId w:val="11"/>
  </w:num>
  <w:num w:numId="11" w16cid:durableId="1841312085">
    <w:abstractNumId w:val="10"/>
  </w:num>
  <w:num w:numId="12" w16cid:durableId="1505704853">
    <w:abstractNumId w:val="30"/>
  </w:num>
  <w:num w:numId="13" w16cid:durableId="1691030473">
    <w:abstractNumId w:val="2"/>
  </w:num>
  <w:num w:numId="14" w16cid:durableId="210582783">
    <w:abstractNumId w:val="18"/>
  </w:num>
  <w:num w:numId="15" w16cid:durableId="1967732627">
    <w:abstractNumId w:val="9"/>
  </w:num>
  <w:num w:numId="16" w16cid:durableId="1970629611">
    <w:abstractNumId w:val="28"/>
  </w:num>
  <w:num w:numId="17" w16cid:durableId="736822280">
    <w:abstractNumId w:val="17"/>
  </w:num>
  <w:num w:numId="18" w16cid:durableId="187378362">
    <w:abstractNumId w:val="13"/>
  </w:num>
  <w:num w:numId="19" w16cid:durableId="1941185126">
    <w:abstractNumId w:val="24"/>
  </w:num>
  <w:num w:numId="20" w16cid:durableId="664361141">
    <w:abstractNumId w:val="15"/>
  </w:num>
  <w:num w:numId="21" w16cid:durableId="480317564">
    <w:abstractNumId w:val="4"/>
  </w:num>
  <w:num w:numId="22" w16cid:durableId="1277714453">
    <w:abstractNumId w:val="22"/>
  </w:num>
  <w:num w:numId="23" w16cid:durableId="284316685">
    <w:abstractNumId w:val="12"/>
  </w:num>
  <w:num w:numId="24" w16cid:durableId="1285651203">
    <w:abstractNumId w:val="0"/>
  </w:num>
  <w:num w:numId="25" w16cid:durableId="1865634211">
    <w:abstractNumId w:val="19"/>
  </w:num>
  <w:num w:numId="26" w16cid:durableId="1018654609">
    <w:abstractNumId w:val="26"/>
  </w:num>
  <w:num w:numId="27" w16cid:durableId="387998872">
    <w:abstractNumId w:val="3"/>
  </w:num>
  <w:num w:numId="28" w16cid:durableId="23020852">
    <w:abstractNumId w:val="20"/>
  </w:num>
  <w:num w:numId="29" w16cid:durableId="2105495611">
    <w:abstractNumId w:val="21"/>
  </w:num>
  <w:num w:numId="30" w16cid:durableId="1083380958">
    <w:abstractNumId w:val="16"/>
  </w:num>
  <w:num w:numId="31" w16cid:durableId="131141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129D5"/>
    <w:rsid w:val="00012EFF"/>
    <w:rsid w:val="00016737"/>
    <w:rsid w:val="00017B52"/>
    <w:rsid w:val="00017F0A"/>
    <w:rsid w:val="00020780"/>
    <w:rsid w:val="00022ED1"/>
    <w:rsid w:val="000269CE"/>
    <w:rsid w:val="00033686"/>
    <w:rsid w:val="0004189D"/>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329A0"/>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0F6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08D8"/>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7E2"/>
    <w:rsid w:val="0039589D"/>
    <w:rsid w:val="003A37C2"/>
    <w:rsid w:val="003A3862"/>
    <w:rsid w:val="003B39DA"/>
    <w:rsid w:val="003C2A28"/>
    <w:rsid w:val="003C4162"/>
    <w:rsid w:val="003D207A"/>
    <w:rsid w:val="003D26FF"/>
    <w:rsid w:val="003D5961"/>
    <w:rsid w:val="003E2651"/>
    <w:rsid w:val="003F5331"/>
    <w:rsid w:val="003F5D64"/>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341"/>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5B5A"/>
    <w:rsid w:val="0060193A"/>
    <w:rsid w:val="00601CEC"/>
    <w:rsid w:val="006031EE"/>
    <w:rsid w:val="00606512"/>
    <w:rsid w:val="006101FE"/>
    <w:rsid w:val="00611581"/>
    <w:rsid w:val="006238A1"/>
    <w:rsid w:val="00625EAB"/>
    <w:rsid w:val="006415F8"/>
    <w:rsid w:val="00642205"/>
    <w:rsid w:val="00652E7D"/>
    <w:rsid w:val="0065398D"/>
    <w:rsid w:val="00665A59"/>
    <w:rsid w:val="0067081C"/>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37E5E"/>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57CB8"/>
    <w:rsid w:val="008611F7"/>
    <w:rsid w:val="00862791"/>
    <w:rsid w:val="00863FB8"/>
    <w:rsid w:val="008664C4"/>
    <w:rsid w:val="00866BD0"/>
    <w:rsid w:val="00867993"/>
    <w:rsid w:val="00871E96"/>
    <w:rsid w:val="00876032"/>
    <w:rsid w:val="00883890"/>
    <w:rsid w:val="00885C76"/>
    <w:rsid w:val="0088695E"/>
    <w:rsid w:val="00894BAA"/>
    <w:rsid w:val="00895FC2"/>
    <w:rsid w:val="00896407"/>
    <w:rsid w:val="008A3014"/>
    <w:rsid w:val="008A3453"/>
    <w:rsid w:val="008A4FE4"/>
    <w:rsid w:val="008B5B90"/>
    <w:rsid w:val="008B7235"/>
    <w:rsid w:val="008C4F83"/>
    <w:rsid w:val="008C601F"/>
    <w:rsid w:val="008C78E0"/>
    <w:rsid w:val="008D3F9D"/>
    <w:rsid w:val="008D6132"/>
    <w:rsid w:val="008F27B8"/>
    <w:rsid w:val="008F46AD"/>
    <w:rsid w:val="00903644"/>
    <w:rsid w:val="00912A7F"/>
    <w:rsid w:val="00914487"/>
    <w:rsid w:val="00920FF4"/>
    <w:rsid w:val="00926F6D"/>
    <w:rsid w:val="009352D6"/>
    <w:rsid w:val="0094006B"/>
    <w:rsid w:val="0095100D"/>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10A3"/>
    <w:rsid w:val="00A532A1"/>
    <w:rsid w:val="00A55469"/>
    <w:rsid w:val="00A5660F"/>
    <w:rsid w:val="00A60FB6"/>
    <w:rsid w:val="00A67436"/>
    <w:rsid w:val="00A7757F"/>
    <w:rsid w:val="00A84E34"/>
    <w:rsid w:val="00A85616"/>
    <w:rsid w:val="00A90332"/>
    <w:rsid w:val="00AE2F05"/>
    <w:rsid w:val="00AE664F"/>
    <w:rsid w:val="00AF0BC8"/>
    <w:rsid w:val="00AF14C9"/>
    <w:rsid w:val="00AF1BA5"/>
    <w:rsid w:val="00AF1C23"/>
    <w:rsid w:val="00AF5C38"/>
    <w:rsid w:val="00B03934"/>
    <w:rsid w:val="00B11258"/>
    <w:rsid w:val="00B32469"/>
    <w:rsid w:val="00B4552C"/>
    <w:rsid w:val="00B62627"/>
    <w:rsid w:val="00B66893"/>
    <w:rsid w:val="00B75A1A"/>
    <w:rsid w:val="00B8515C"/>
    <w:rsid w:val="00B87F6D"/>
    <w:rsid w:val="00B9213F"/>
    <w:rsid w:val="00B9326C"/>
    <w:rsid w:val="00BC0AF8"/>
    <w:rsid w:val="00BC1E0D"/>
    <w:rsid w:val="00BC4BD6"/>
    <w:rsid w:val="00BD0BD8"/>
    <w:rsid w:val="00BD2D34"/>
    <w:rsid w:val="00BD373A"/>
    <w:rsid w:val="00BE1457"/>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1BFE"/>
    <w:rsid w:val="00CD359C"/>
    <w:rsid w:val="00CD39E6"/>
    <w:rsid w:val="00CD4219"/>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0A56"/>
    <w:rsid w:val="00DB2C9A"/>
    <w:rsid w:val="00DB7981"/>
    <w:rsid w:val="00DC1503"/>
    <w:rsid w:val="00DC1F7E"/>
    <w:rsid w:val="00DD023B"/>
    <w:rsid w:val="00DD259E"/>
    <w:rsid w:val="00DF1DDE"/>
    <w:rsid w:val="00DF737D"/>
    <w:rsid w:val="00E0050D"/>
    <w:rsid w:val="00E038F2"/>
    <w:rsid w:val="00E13262"/>
    <w:rsid w:val="00E13E9E"/>
    <w:rsid w:val="00E40581"/>
    <w:rsid w:val="00E525CD"/>
    <w:rsid w:val="00E579A0"/>
    <w:rsid w:val="00E70E72"/>
    <w:rsid w:val="00E75E9D"/>
    <w:rsid w:val="00E83BE5"/>
    <w:rsid w:val="00E84456"/>
    <w:rsid w:val="00E868D3"/>
    <w:rsid w:val="00E90AF0"/>
    <w:rsid w:val="00E95574"/>
    <w:rsid w:val="00EC3215"/>
    <w:rsid w:val="00EC4FAF"/>
    <w:rsid w:val="00EE612E"/>
    <w:rsid w:val="00EE6AD1"/>
    <w:rsid w:val="00EE74D6"/>
    <w:rsid w:val="00EF23AF"/>
    <w:rsid w:val="00F04129"/>
    <w:rsid w:val="00F14B6D"/>
    <w:rsid w:val="00F24C51"/>
    <w:rsid w:val="00F26484"/>
    <w:rsid w:val="00F33D22"/>
    <w:rsid w:val="00F35D9D"/>
    <w:rsid w:val="00F50AD5"/>
    <w:rsid w:val="00F52C7B"/>
    <w:rsid w:val="00F64036"/>
    <w:rsid w:val="00F74B00"/>
    <w:rsid w:val="00F755A1"/>
    <w:rsid w:val="00F76DE0"/>
    <w:rsid w:val="00F8635C"/>
    <w:rsid w:val="00F86711"/>
    <w:rsid w:val="00F91D78"/>
    <w:rsid w:val="00F931AD"/>
    <w:rsid w:val="00F948DE"/>
    <w:rsid w:val="00F94ECE"/>
    <w:rsid w:val="00F95BEC"/>
    <w:rsid w:val="00FA1C04"/>
    <w:rsid w:val="00FA3ABB"/>
    <w:rsid w:val="00FA765E"/>
    <w:rsid w:val="00FB2DE1"/>
    <w:rsid w:val="00FB3A6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36"/>
    </o:shapedefaults>
    <o:shapelayout v:ext="edit">
      <o:idmap v:ext="edit" data="2"/>
    </o:shapelayout>
  </w:shapeDefaults>
  <w:decimalSymbol w:val=","/>
  <w:listSeparator w:val=";"/>
  <w14:docId w14:val="7540B921"/>
  <w15:docId w15:val="{F7A04DF9-2B12-4CD6-AA1F-7AA24D2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link w:val="Titre4Car"/>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it-IT" w:eastAsia="de-DE"/>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lang w:eastAsia="en-US"/>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 w:type="character" w:customStyle="1" w:styleId="Titre4Car">
    <w:name w:val="Titre 4 Car"/>
    <w:basedOn w:val="Policepardfaut"/>
    <w:link w:val="Titre4"/>
    <w:rsid w:val="00CD1BFE"/>
    <w:rPr>
      <w:b/>
      <w:bCs/>
      <w:sz w:val="28"/>
      <w:szCs w:val="28"/>
    </w:rPr>
  </w:style>
  <w:style w:type="character" w:styleId="Mentionnonrsolue">
    <w:name w:val="Unresolved Mention"/>
    <w:basedOn w:val="Policepardfaut"/>
    <w:uiPriority w:val="99"/>
    <w:semiHidden/>
    <w:unhideWhenUsed/>
    <w:rsid w:val="00DB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3499</Characters>
  <Application>Microsoft Office Word</Application>
  <DocSecurity>0</DocSecurity>
  <Lines>81</Lines>
  <Paragraphs>14</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traduction2</cp:lastModifiedBy>
  <cp:revision>22</cp:revision>
  <cp:lastPrinted>2022-09-13T14:35:00Z</cp:lastPrinted>
  <dcterms:created xsi:type="dcterms:W3CDTF">2022-09-13T12:41:00Z</dcterms:created>
  <dcterms:modified xsi:type="dcterms:W3CDTF">2022-09-23T08:30:00Z</dcterms:modified>
</cp:coreProperties>
</file>